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A5" w:rsidRPr="00D25A38" w:rsidRDefault="00D25A38" w:rsidP="00D25A38">
      <w:pPr>
        <w:pStyle w:val="NoSpacing"/>
        <w:jc w:val="center"/>
        <w:rPr>
          <w:b/>
          <w:sz w:val="40"/>
        </w:rPr>
      </w:pPr>
      <w:r w:rsidRPr="00D25A38">
        <w:rPr>
          <w:b/>
          <w:sz w:val="40"/>
        </w:rPr>
        <w:t>“Driving In the Golden Spike”</w:t>
      </w:r>
    </w:p>
    <w:p w:rsidR="00D25A38" w:rsidRDefault="00D25A38" w:rsidP="00D25A38">
      <w:pPr>
        <w:pStyle w:val="NoSpacing"/>
      </w:pPr>
    </w:p>
    <w:p w:rsidR="00D25A38" w:rsidRDefault="00D25A38" w:rsidP="00D25A38">
      <w:pPr>
        <w:pStyle w:val="NoSpacing"/>
        <w:ind w:left="-900"/>
      </w:pPr>
      <w:r>
        <w:rPr>
          <w:noProof/>
        </w:rPr>
        <w:drawing>
          <wp:inline distT="0" distB="0" distL="0" distR="0">
            <wp:extent cx="6924675" cy="5186712"/>
            <wp:effectExtent l="19050" t="0" r="9525" b="0"/>
            <wp:docPr id="1" name="Picture 0" descr="1869-Golden_Sp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9-Golden_Spik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9648" cy="519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A38" w:rsidRDefault="00D25A38" w:rsidP="00D25A38">
      <w:pPr>
        <w:pStyle w:val="NoSpacing"/>
        <w:ind w:left="-720"/>
        <w:rPr>
          <w:b/>
          <w:sz w:val="24"/>
        </w:rPr>
      </w:pPr>
      <w:r w:rsidRPr="00D25A38">
        <w:rPr>
          <w:b/>
          <w:sz w:val="24"/>
        </w:rPr>
        <w:t>Promontory Summit, Utah</w:t>
      </w:r>
      <w:r w:rsidRPr="00D25A38">
        <w:rPr>
          <w:b/>
          <w:sz w:val="24"/>
        </w:rPr>
        <w:tab/>
      </w:r>
      <w:r w:rsidRPr="00D25A38">
        <w:rPr>
          <w:b/>
          <w:sz w:val="24"/>
        </w:rPr>
        <w:tab/>
      </w:r>
      <w:r w:rsidRPr="00D25A38">
        <w:rPr>
          <w:b/>
          <w:sz w:val="24"/>
        </w:rPr>
        <w:tab/>
      </w:r>
      <w:r w:rsidRPr="00D25A38">
        <w:rPr>
          <w:b/>
          <w:sz w:val="24"/>
        </w:rPr>
        <w:tab/>
      </w:r>
      <w:r w:rsidRPr="00D25A38">
        <w:rPr>
          <w:b/>
          <w:sz w:val="24"/>
        </w:rPr>
        <w:tab/>
      </w:r>
      <w:r w:rsidRPr="00D25A38">
        <w:rPr>
          <w:b/>
          <w:sz w:val="24"/>
        </w:rPr>
        <w:tab/>
      </w:r>
      <w:r w:rsidRPr="00D25A38">
        <w:rPr>
          <w:b/>
          <w:sz w:val="24"/>
        </w:rPr>
        <w:tab/>
      </w:r>
      <w:r w:rsidRPr="00D25A38">
        <w:rPr>
          <w:b/>
          <w:sz w:val="24"/>
        </w:rPr>
        <w:tab/>
      </w:r>
      <w:r w:rsidRPr="00D25A38">
        <w:rPr>
          <w:b/>
          <w:sz w:val="24"/>
        </w:rPr>
        <w:tab/>
        <w:t>May 10, 1869</w:t>
      </w:r>
      <w:r w:rsidRPr="00D25A38">
        <w:rPr>
          <w:b/>
          <w:sz w:val="24"/>
        </w:rPr>
        <w:tab/>
      </w:r>
    </w:p>
    <w:p w:rsidR="00D25A38" w:rsidRDefault="00D25A38" w:rsidP="00D25A38">
      <w:pPr>
        <w:pStyle w:val="NoSpacing"/>
        <w:ind w:left="-720"/>
        <w:rPr>
          <w:b/>
          <w:sz w:val="24"/>
        </w:rPr>
      </w:pPr>
    </w:p>
    <w:p w:rsidR="00D25A38" w:rsidRPr="00D25A38" w:rsidRDefault="00D25A38" w:rsidP="00D25A38">
      <w:pPr>
        <w:pStyle w:val="NoSpacing"/>
        <w:ind w:left="-720"/>
        <w:rPr>
          <w:b/>
          <w:sz w:val="24"/>
        </w:rPr>
      </w:pPr>
      <w:r>
        <w:rPr>
          <w:b/>
          <w:sz w:val="24"/>
        </w:rPr>
        <w:t>Photo Credit: A.J. Russell</w:t>
      </w:r>
    </w:p>
    <w:sectPr w:rsidR="00D25A38" w:rsidRPr="00D25A38" w:rsidSect="00AC5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A38"/>
    <w:rsid w:val="001410BD"/>
    <w:rsid w:val="00AC5EA5"/>
    <w:rsid w:val="00D2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A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1</cp:revision>
  <dcterms:created xsi:type="dcterms:W3CDTF">2015-02-11T15:01:00Z</dcterms:created>
  <dcterms:modified xsi:type="dcterms:W3CDTF">2015-02-11T15:04:00Z</dcterms:modified>
</cp:coreProperties>
</file>