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E" w:rsidRDefault="001C15A3" w:rsidP="00A47132">
      <w:pPr>
        <w:pStyle w:val="NoSpacing"/>
        <w:ind w:left="-540" w:right="-540"/>
        <w:rPr>
          <w:b/>
          <w:sz w:val="36"/>
        </w:rPr>
      </w:pPr>
      <w:r>
        <w:rPr>
          <w:b/>
          <w:sz w:val="36"/>
        </w:rPr>
        <w:t>The Atlanta Compromise</w:t>
      </w:r>
    </w:p>
    <w:p w:rsidR="001C15A3" w:rsidRDefault="001C15A3" w:rsidP="00A47132">
      <w:pPr>
        <w:pStyle w:val="NoSpacing"/>
        <w:ind w:left="-540" w:right="-540"/>
        <w:rPr>
          <w:b/>
          <w:sz w:val="36"/>
        </w:rPr>
      </w:pPr>
      <w:r>
        <w:rPr>
          <w:b/>
          <w:sz w:val="36"/>
        </w:rPr>
        <w:t>Booker T. Washington</w:t>
      </w:r>
    </w:p>
    <w:p w:rsidR="001C15A3" w:rsidRDefault="001C15A3" w:rsidP="00A47132">
      <w:pPr>
        <w:pStyle w:val="NoSpacing"/>
        <w:ind w:left="-540" w:right="-540"/>
        <w:rPr>
          <w:b/>
          <w:sz w:val="36"/>
        </w:rPr>
      </w:pPr>
      <w:r>
        <w:rPr>
          <w:b/>
          <w:sz w:val="36"/>
        </w:rPr>
        <w:t>September 18, 1895</w:t>
      </w:r>
    </w:p>
    <w:p w:rsidR="001C15A3" w:rsidRPr="001C15A3" w:rsidRDefault="001C15A3" w:rsidP="00A47132">
      <w:pPr>
        <w:pStyle w:val="NoSpacing"/>
        <w:ind w:left="-540" w:right="-540"/>
        <w:rPr>
          <w:b/>
          <w:sz w:val="24"/>
        </w:rPr>
      </w:pP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drawing>
          <wp:inline distT="0" distB="0" distL="0" distR="0">
            <wp:extent cx="6296025" cy="8020050"/>
            <wp:effectExtent l="19050" t="0" r="9525" b="0"/>
            <wp:docPr id="16" name="Picture 16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803" cy="802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305550" cy="8954350"/>
            <wp:effectExtent l="19050" t="0" r="0" b="0"/>
            <wp:docPr id="19" name="Picture 19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95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405562" cy="9096375"/>
            <wp:effectExtent l="19050" t="0" r="0" b="0"/>
            <wp:docPr id="22" name="Picture 22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75" cy="910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210300" cy="8819088"/>
            <wp:effectExtent l="19050" t="0" r="0" b="0"/>
            <wp:docPr id="25" name="Picture 25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343650" cy="9008455"/>
            <wp:effectExtent l="19050" t="0" r="0" b="0"/>
            <wp:docPr id="28" name="Picture 28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0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276975" cy="8913771"/>
            <wp:effectExtent l="19050" t="0" r="9525" b="0"/>
            <wp:docPr id="31" name="Picture 31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91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5A3" w:rsidRPr="001C15A3" w:rsidRDefault="001C15A3" w:rsidP="00A47132">
      <w:pPr>
        <w:pStyle w:val="NoSpacing"/>
        <w:ind w:left="-540" w:right="-540"/>
        <w:rPr>
          <w:b/>
          <w:sz w:val="24"/>
        </w:rPr>
      </w:pPr>
      <w:r>
        <w:rPr>
          <w:noProof/>
        </w:rPr>
        <w:lastRenderedPageBreak/>
        <w:drawing>
          <wp:inline distT="0" distB="0" distL="0" distR="0">
            <wp:extent cx="6257925" cy="8886719"/>
            <wp:effectExtent l="19050" t="0" r="9525" b="0"/>
            <wp:docPr id="34" name="Picture 34" descr="Atlanta Compr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tlanta Compromi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88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5A3" w:rsidRPr="001C15A3" w:rsidSect="00954118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F4" w:rsidRDefault="00DB5EF4" w:rsidP="00DB5EF4">
      <w:pPr>
        <w:spacing w:after="0" w:line="240" w:lineRule="auto"/>
      </w:pPr>
      <w:r>
        <w:separator/>
      </w:r>
    </w:p>
  </w:endnote>
  <w:end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F4" w:rsidRDefault="00DB5EF4" w:rsidP="00DB5EF4">
      <w:pPr>
        <w:spacing w:after="0" w:line="240" w:lineRule="auto"/>
      </w:pPr>
      <w:r>
        <w:separator/>
      </w:r>
    </w:p>
  </w:footnote>
  <w:footnote w:type="continuationSeparator" w:id="0">
    <w:p w:rsidR="00DB5EF4" w:rsidRDefault="00DB5EF4" w:rsidP="00DB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F4"/>
    <w:rsid w:val="001410BD"/>
    <w:rsid w:val="001C15A3"/>
    <w:rsid w:val="004319EE"/>
    <w:rsid w:val="00796422"/>
    <w:rsid w:val="00954118"/>
    <w:rsid w:val="0095736E"/>
    <w:rsid w:val="00A47132"/>
    <w:rsid w:val="00DB5EF4"/>
    <w:rsid w:val="00E6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22"/>
  </w:style>
  <w:style w:type="paragraph" w:styleId="Heading2">
    <w:name w:val="heading 2"/>
    <w:basedOn w:val="Normal"/>
    <w:link w:val="Heading2Char"/>
    <w:uiPriority w:val="9"/>
    <w:qFormat/>
    <w:rsid w:val="00DB5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5E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EF4"/>
  </w:style>
  <w:style w:type="paragraph" w:styleId="Footer">
    <w:name w:val="footer"/>
    <w:basedOn w:val="Normal"/>
    <w:link w:val="FooterChar"/>
    <w:uiPriority w:val="99"/>
    <w:semiHidden/>
    <w:unhideWhenUsed/>
    <w:rsid w:val="00DB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2015-02-11T16:11:00Z</dcterms:created>
  <dcterms:modified xsi:type="dcterms:W3CDTF">2015-02-11T16:11:00Z</dcterms:modified>
</cp:coreProperties>
</file>